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附件1</w:t>
      </w:r>
    </w:p>
    <w:p>
      <w:pPr>
        <w:spacing w:line="560" w:lineRule="exact"/>
        <w:jc w:val="center"/>
        <w:rPr>
          <w:rFonts w:hint="default" w:ascii="华文楷体" w:hAnsi="华文楷体" w:eastAsia="华文楷体"/>
          <w:b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化学学院202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1</w:t>
      </w:r>
      <w:r>
        <w:rPr>
          <w:rFonts w:hint="eastAsia" w:ascii="华文楷体" w:hAnsi="华文楷体" w:eastAsia="华文楷体"/>
          <w:b/>
          <w:sz w:val="36"/>
          <w:szCs w:val="36"/>
        </w:rPr>
        <w:t>-202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2学年度</w:t>
      </w:r>
    </w:p>
    <w:p>
      <w:pPr>
        <w:spacing w:line="560" w:lineRule="exac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“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学、讲、做</w:t>
      </w:r>
      <w:r>
        <w:rPr>
          <w:rFonts w:hint="eastAsia" w:ascii="华文楷体" w:hAnsi="华文楷体" w:eastAsia="华文楷体"/>
          <w:b/>
          <w:sz w:val="36"/>
          <w:szCs w:val="36"/>
        </w:rPr>
        <w:t>”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活动</w:t>
      </w:r>
      <w:r>
        <w:rPr>
          <w:rFonts w:hint="eastAsia" w:ascii="华文楷体" w:hAnsi="华文楷体" w:eastAsia="华文楷体"/>
          <w:b/>
          <w:sz w:val="36"/>
          <w:szCs w:val="36"/>
        </w:rPr>
        <w:t>申报书</w:t>
      </w:r>
    </w:p>
    <w:tbl>
      <w:tblPr>
        <w:tblStyle w:val="4"/>
        <w:tblpPr w:leftFromText="180" w:rightFromText="180" w:vertAnchor="text" w:horzAnchor="page" w:tblpX="1360" w:tblpY="595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050"/>
        <w:gridCol w:w="1485"/>
        <w:gridCol w:w="945"/>
        <w:gridCol w:w="855"/>
        <w:gridCol w:w="1425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团队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名称</w:t>
            </w:r>
          </w:p>
        </w:tc>
        <w:tc>
          <w:tcPr>
            <w:tcW w:w="7447" w:type="dxa"/>
            <w:gridSpan w:val="6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项目类别</w:t>
            </w:r>
          </w:p>
        </w:tc>
        <w:tc>
          <w:tcPr>
            <w:tcW w:w="7447" w:type="dxa"/>
            <w:gridSpan w:val="6"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sz w:val="24"/>
              </w:rPr>
              <w:t>A“讲”：理论宣讲</w:t>
            </w:r>
          </w:p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B“做”：</w:t>
            </w:r>
            <w:r>
              <w:rPr>
                <w:rFonts w:hint="eastAsia" w:ascii="楷体_GB2312" w:hAnsi="宋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sz w:val="24"/>
              </w:rPr>
              <w:t>学业辅导、</w:t>
            </w:r>
            <w:r>
              <w:rPr>
                <w:rFonts w:hint="eastAsia" w:ascii="楷体_GB2312" w:hAnsi="宋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sz w:val="24"/>
              </w:rPr>
              <w:t>劳动实践、</w:t>
            </w:r>
            <w:r>
              <w:rPr>
                <w:rFonts w:hint="eastAsia" w:ascii="楷体_GB2312" w:hAnsi="宋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sz w:val="24"/>
              </w:rPr>
              <w:t>“石榴有约”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团队成员信息（包含负责人最多5人）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政治面貌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both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年级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both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专业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both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所属党支部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负责人）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（成员1）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（成员2）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（成员3）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1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（成员4）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>团队成员宣传工作经验简介（已完成的新闻宣传工作或宣传工作任职）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>项目申报规划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5"/>
    <w:rsid w:val="00010915"/>
    <w:rsid w:val="000F1958"/>
    <w:rsid w:val="007B0636"/>
    <w:rsid w:val="009737E0"/>
    <w:rsid w:val="00994AB6"/>
    <w:rsid w:val="009D0E08"/>
    <w:rsid w:val="00B43F3E"/>
    <w:rsid w:val="00BA5655"/>
    <w:rsid w:val="00C75672"/>
    <w:rsid w:val="00D8244E"/>
    <w:rsid w:val="09604DE0"/>
    <w:rsid w:val="14A939AE"/>
    <w:rsid w:val="219D1B3C"/>
    <w:rsid w:val="59860D87"/>
    <w:rsid w:val="61CD7BB0"/>
    <w:rsid w:val="74D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3</TotalTime>
  <ScaleCrop>false</ScaleCrop>
  <LinksUpToDate>false</LinksUpToDate>
  <CharactersWithSpaces>294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2020-09-29T02:03:00Z</dcterms:created>
  <dc:creator>THTF</dc:creator>
  <cp:lastModifiedBy>THTF</cp:lastModifiedBy>
  <dcterms:modified xsi:type="dcterms:W3CDTF">2021-10-11T09:14:23Z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78C890B33954497C8C20EE0A34DABBD0</vt:lpwstr>
  </property>
</Properties>
</file>