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大标宋_GBK" w:hAnsi="黑体" w:eastAsia="方正大标宋_GBK"/>
          <w:sz w:val="40"/>
          <w:szCs w:val="32"/>
        </w:rPr>
      </w:pPr>
      <w:r>
        <w:rPr>
          <w:rFonts w:ascii="方正大标宋_GBK" w:hAnsi="黑体" w:eastAsia="方正大标宋_GBK"/>
          <w:sz w:val="40"/>
          <w:szCs w:val="32"/>
        </w:rPr>
        <w:t>20</w:t>
      </w:r>
      <w:r>
        <w:rPr>
          <w:rFonts w:hint="eastAsia" w:ascii="方正大标宋_GBK" w:hAnsi="黑体" w:eastAsia="方正大标宋_GBK"/>
          <w:sz w:val="40"/>
          <w:szCs w:val="32"/>
          <w:lang w:val="en-US" w:eastAsia="zh-CN"/>
        </w:rPr>
        <w:t>20</w:t>
      </w:r>
      <w:r>
        <w:rPr>
          <w:rFonts w:ascii="方正大标宋_GBK" w:hAnsi="黑体" w:eastAsia="方正大标宋_GBK"/>
          <w:sz w:val="40"/>
          <w:szCs w:val="32"/>
        </w:rPr>
        <w:t>年“三下乡”社会实践活动汇报</w:t>
      </w:r>
      <w:r>
        <w:rPr>
          <w:rFonts w:hint="eastAsia" w:ascii="方正大标宋_GBK" w:hAnsi="黑体" w:eastAsia="方正大标宋_GBK"/>
          <w:sz w:val="40"/>
          <w:szCs w:val="32"/>
        </w:rPr>
        <w:t>表</w:t>
      </w:r>
    </w:p>
    <w:tbl>
      <w:tblPr>
        <w:tblStyle w:val="4"/>
        <w:tblW w:w="13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1"/>
        <w:gridCol w:w="1077"/>
        <w:gridCol w:w="1091"/>
        <w:gridCol w:w="686"/>
        <w:gridCol w:w="913"/>
        <w:gridCol w:w="913"/>
        <w:gridCol w:w="910"/>
        <w:gridCol w:w="1369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9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团队名称</w:t>
            </w: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团队级别</w:t>
            </w: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项目类别</w:t>
            </w:r>
          </w:p>
        </w:tc>
        <w:tc>
          <w:tcPr>
            <w:tcW w:w="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参与人数</w:t>
            </w: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指导老师</w:t>
            </w: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队长</w:t>
            </w: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联系方式</w:t>
            </w:r>
          </w:p>
        </w:tc>
        <w:tc>
          <w:tcPr>
            <w:tcW w:w="13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ind w:left="-105" w:leftChars="-50" w:right="-105" w:rightChars="-50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实践主题</w:t>
            </w:r>
          </w:p>
        </w:tc>
        <w:tc>
          <w:tcPr>
            <w:tcW w:w="35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b/>
                <w:color w:val="000000"/>
                <w:sz w:val="24"/>
              </w:rPr>
              <w:t>实践内容简介（包括活动时间、地点、主题，100字以内）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97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lang w:val="zh-CN"/>
              </w:rPr>
            </w:pPr>
          </w:p>
        </w:tc>
        <w:tc>
          <w:tcPr>
            <w:tcW w:w="109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  <w:lang w:val="zh-CN"/>
              </w:rPr>
            </w:pPr>
          </w:p>
        </w:tc>
        <w:tc>
          <w:tcPr>
            <w:tcW w:w="68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136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  <w:tc>
          <w:tcPr>
            <w:tcW w:w="357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 w:cs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3505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80" w:lineRule="exact"/>
              <w:jc w:val="left"/>
              <w:rPr>
                <w:rFonts w:ascii="仿宋_GB2312" w:eastAsia="仿宋_GB2312" w:cs="楷体_GB2312"/>
                <w:i/>
                <w:color w:val="000000"/>
                <w:sz w:val="24"/>
              </w:rPr>
            </w:pP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简述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本单位20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  <w:lang w:val="en-US" w:eastAsia="zh-CN"/>
              </w:rPr>
              <w:t>20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年“三下乡”社会实践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工作重点活动内容以及活动成效、社会影响</w:t>
            </w:r>
            <w:r>
              <w:rPr>
                <w:rFonts w:ascii="仿宋_GB2312" w:eastAsia="仿宋_GB2312" w:cs="楷体_GB2312"/>
                <w:i/>
                <w:color w:val="7F7F7F" w:themeColor="background1" w:themeShade="80"/>
                <w:sz w:val="24"/>
              </w:rPr>
              <w:t>、</w:t>
            </w:r>
            <w:r>
              <w:rPr>
                <w:rFonts w:hint="eastAsia" w:ascii="仿宋_GB2312" w:eastAsia="仿宋_GB2312" w:cs="楷体_GB2312"/>
                <w:i/>
                <w:color w:val="7F7F7F" w:themeColor="background1" w:themeShade="80"/>
                <w:sz w:val="24"/>
              </w:rPr>
              <w:t>创新做法等。</w:t>
            </w:r>
            <w:bookmarkStart w:id="0" w:name="_GoBack"/>
            <w:bookmarkEnd w:id="0"/>
          </w:p>
        </w:tc>
      </w:tr>
    </w:tbl>
    <w:p>
      <w:pPr>
        <w:rPr>
          <w:rFonts w:ascii="黑体" w:hAnsi="黑体" w:eastAsia="黑体"/>
          <w:b/>
          <w:sz w:val="24"/>
          <w:szCs w:val="32"/>
        </w:rPr>
      </w:pPr>
      <w:r>
        <w:rPr>
          <w:rFonts w:hint="eastAsia" w:ascii="黑体" w:hAnsi="黑体" w:eastAsia="黑体"/>
          <w:b/>
          <w:sz w:val="24"/>
          <w:szCs w:val="32"/>
        </w:rPr>
        <w:t>填写说明</w:t>
      </w:r>
      <w:r>
        <w:rPr>
          <w:rFonts w:ascii="黑体" w:hAnsi="黑体" w:eastAsia="黑体"/>
          <w:b/>
          <w:sz w:val="24"/>
          <w:szCs w:val="32"/>
        </w:rPr>
        <w:t>：</w:t>
      </w:r>
    </w:p>
    <w:p>
      <w:pPr>
        <w:rPr>
          <w:rFonts w:ascii="仿宋_GB2312" w:hAnsi="Times New Roman" w:eastAsia="仿宋_GB2312"/>
          <w:sz w:val="24"/>
          <w:szCs w:val="32"/>
        </w:rPr>
      </w:pPr>
      <w:r>
        <w:rPr>
          <w:rFonts w:hint="eastAsia" w:ascii="仿宋_GB2312" w:hAnsi="Times New Roman" w:eastAsia="仿宋_GB2312"/>
          <w:b/>
          <w:sz w:val="24"/>
          <w:szCs w:val="32"/>
        </w:rPr>
        <w:t>团队级别</w:t>
      </w:r>
      <w:r>
        <w:rPr>
          <w:rFonts w:ascii="仿宋_GB2312" w:hAnsi="Times New Roman" w:eastAsia="仿宋_GB2312"/>
          <w:b/>
          <w:sz w:val="24"/>
          <w:szCs w:val="32"/>
        </w:rPr>
        <w:t>：</w:t>
      </w:r>
      <w:r>
        <w:rPr>
          <w:rFonts w:hint="eastAsia" w:ascii="仿宋_GB2312" w:hAnsi="Times New Roman" w:eastAsia="仿宋_GB2312"/>
          <w:sz w:val="24"/>
          <w:szCs w:val="32"/>
        </w:rPr>
        <w:t>团中央专项/</w:t>
      </w:r>
      <w:r>
        <w:rPr>
          <w:rFonts w:ascii="仿宋_GB2312" w:hAnsi="Times New Roman" w:eastAsia="仿宋_GB2312"/>
          <w:sz w:val="24"/>
          <w:szCs w:val="32"/>
        </w:rPr>
        <w:t>校级重点</w:t>
      </w:r>
      <w:r>
        <w:rPr>
          <w:rFonts w:hint="eastAsia" w:ascii="仿宋_GB2312" w:hAnsi="Times New Roman" w:eastAsia="仿宋_GB2312"/>
          <w:sz w:val="24"/>
          <w:szCs w:val="32"/>
        </w:rPr>
        <w:t>/院级，</w:t>
      </w:r>
      <w:r>
        <w:rPr>
          <w:rFonts w:ascii="仿宋_GB2312" w:hAnsi="Times New Roman" w:eastAsia="仿宋_GB2312"/>
          <w:sz w:val="24"/>
          <w:szCs w:val="32"/>
        </w:rPr>
        <w:t>若为“</w:t>
      </w:r>
      <w:r>
        <w:rPr>
          <w:rFonts w:hint="eastAsia" w:ascii="仿宋_GB2312" w:hAnsi="Times New Roman" w:eastAsia="仿宋_GB2312"/>
          <w:sz w:val="24"/>
          <w:szCs w:val="32"/>
        </w:rPr>
        <w:t>团中央</w:t>
      </w:r>
      <w:r>
        <w:rPr>
          <w:rFonts w:ascii="仿宋_GB2312" w:hAnsi="Times New Roman" w:eastAsia="仿宋_GB2312"/>
          <w:sz w:val="24"/>
          <w:szCs w:val="32"/>
        </w:rPr>
        <w:t>专项”请附相关证明材料并在</w:t>
      </w:r>
      <w:r>
        <w:rPr>
          <w:rFonts w:hint="eastAsia" w:ascii="仿宋_GB2312" w:hAnsi="Times New Roman" w:eastAsia="仿宋_GB2312"/>
          <w:sz w:val="24"/>
          <w:szCs w:val="32"/>
        </w:rPr>
        <w:t>“实践内容</w:t>
      </w:r>
      <w:r>
        <w:rPr>
          <w:rFonts w:ascii="仿宋_GB2312" w:hAnsi="Times New Roman" w:eastAsia="仿宋_GB2312"/>
          <w:sz w:val="24"/>
          <w:szCs w:val="32"/>
        </w:rPr>
        <w:t>简介</w:t>
      </w:r>
      <w:r>
        <w:rPr>
          <w:rFonts w:hint="eastAsia" w:ascii="仿宋_GB2312" w:hAnsi="Times New Roman" w:eastAsia="仿宋_GB2312"/>
          <w:sz w:val="24"/>
          <w:szCs w:val="32"/>
        </w:rPr>
        <w:t>”中注明</w:t>
      </w:r>
      <w:r>
        <w:rPr>
          <w:rFonts w:ascii="仿宋_GB2312" w:hAnsi="Times New Roman" w:eastAsia="仿宋_GB2312"/>
          <w:sz w:val="24"/>
          <w:szCs w:val="32"/>
        </w:rPr>
        <w:t>专项</w:t>
      </w:r>
      <w:r>
        <w:rPr>
          <w:rFonts w:hint="eastAsia" w:ascii="仿宋_GB2312" w:hAnsi="Times New Roman" w:eastAsia="仿宋_GB2312"/>
          <w:sz w:val="24"/>
          <w:szCs w:val="32"/>
        </w:rPr>
        <w:t>活动全称</w:t>
      </w:r>
    </w:p>
    <w:p>
      <w:pPr>
        <w:rPr>
          <w:rFonts w:ascii="仿宋_GB2312" w:hAnsi="Times New Roman" w:eastAsia="仿宋_GB2312"/>
          <w:sz w:val="24"/>
          <w:szCs w:val="32"/>
        </w:rPr>
      </w:pPr>
      <w:r>
        <w:rPr>
          <w:rFonts w:hint="eastAsia" w:ascii="仿宋_GB2312" w:hAnsi="Times New Roman" w:eastAsia="仿宋_GB2312"/>
          <w:b/>
          <w:sz w:val="24"/>
          <w:szCs w:val="32"/>
        </w:rPr>
        <w:t>项目</w:t>
      </w:r>
      <w:r>
        <w:rPr>
          <w:rFonts w:ascii="仿宋_GB2312" w:hAnsi="Times New Roman" w:eastAsia="仿宋_GB2312"/>
          <w:b/>
          <w:sz w:val="24"/>
          <w:szCs w:val="32"/>
        </w:rPr>
        <w:t>类别：</w:t>
      </w:r>
      <w:r>
        <w:rPr>
          <w:rFonts w:hint="eastAsia" w:ascii="仿宋_GB2312" w:hAnsi="Times New Roman" w:eastAsia="仿宋_GB2312"/>
          <w:sz w:val="24"/>
          <w:szCs w:val="32"/>
          <w:lang w:eastAsia="zh-CN"/>
        </w:rPr>
        <w:t>“</w:t>
      </w:r>
      <w:r>
        <w:rPr>
          <w:rFonts w:hint="eastAsia" w:ascii="仿宋_GB2312" w:hAnsi="Times New Roman" w:eastAsia="仿宋_GB2312"/>
          <w:sz w:val="24"/>
          <w:szCs w:val="32"/>
          <w:lang w:val="en-US" w:eastAsia="zh-CN"/>
        </w:rPr>
        <w:t>返家乡</w:t>
      </w:r>
      <w:r>
        <w:rPr>
          <w:rFonts w:hint="eastAsia" w:ascii="仿宋_GB2312" w:hAnsi="Times New Roman" w:eastAsia="仿宋_GB2312"/>
          <w:sz w:val="24"/>
          <w:szCs w:val="32"/>
          <w:lang w:eastAsia="zh-CN"/>
        </w:rPr>
        <w:t>”</w:t>
      </w:r>
      <w:r>
        <w:rPr>
          <w:rFonts w:hint="eastAsia" w:ascii="仿宋_GB2312" w:hAnsi="Times New Roman" w:eastAsia="仿宋_GB2312"/>
          <w:sz w:val="24"/>
          <w:szCs w:val="32"/>
          <w:lang w:val="en-US" w:eastAsia="zh-CN"/>
        </w:rPr>
        <w:t>社会实践/“百生讲坛”巡讲团</w:t>
      </w:r>
      <w:r>
        <w:rPr>
          <w:rFonts w:hint="eastAsia" w:ascii="仿宋_GB2312" w:hAnsi="Times New Roman" w:eastAsia="仿宋_GB2312"/>
          <w:sz w:val="24"/>
          <w:szCs w:val="32"/>
        </w:rPr>
        <w:t>/历史成就观察/依法治国宣讲/科技支农帮扶/教育关爱服务/文化艺术服务/爱心医疗服务/美丽中国实践/“习近平新时代中国特色社会主义思想”</w:t>
      </w:r>
      <w:r>
        <w:rPr>
          <w:rFonts w:hint="eastAsia" w:ascii="仿宋_GB2312" w:hAnsi="Times New Roman" w:eastAsia="仿宋_GB2312"/>
          <w:sz w:val="24"/>
          <w:szCs w:val="32"/>
          <w:lang w:val="en-US" w:eastAsia="zh-CN"/>
        </w:rPr>
        <w:t>宣讲</w:t>
      </w:r>
      <w:r>
        <w:rPr>
          <w:rFonts w:hint="eastAsia" w:ascii="仿宋_GB2312" w:hAnsi="Times New Roman" w:eastAsia="仿宋_GB2312"/>
          <w:sz w:val="24"/>
          <w:szCs w:val="32"/>
        </w:rPr>
        <w:t>/其他团队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4"/>
    <w:rsid w:val="00003207"/>
    <w:rsid w:val="00144314"/>
    <w:rsid w:val="002A2A6A"/>
    <w:rsid w:val="002A715D"/>
    <w:rsid w:val="004A2AD5"/>
    <w:rsid w:val="00657B74"/>
    <w:rsid w:val="00831D8F"/>
    <w:rsid w:val="00980D4E"/>
    <w:rsid w:val="00C902E4"/>
    <w:rsid w:val="00CC5208"/>
    <w:rsid w:val="00D759DC"/>
    <w:rsid w:val="00E96259"/>
    <w:rsid w:val="00F24A90"/>
    <w:rsid w:val="0EE22C2B"/>
    <w:rsid w:val="43B7442F"/>
    <w:rsid w:val="4C571D31"/>
    <w:rsid w:val="55A7331B"/>
    <w:rsid w:val="56291417"/>
    <w:rsid w:val="5936753C"/>
    <w:rsid w:val="6C131C80"/>
    <w:rsid w:val="7383142A"/>
    <w:rsid w:val="75382A4A"/>
    <w:rsid w:val="7F3E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56</TotalTime>
  <ScaleCrop>false</ScaleCrop>
  <LinksUpToDate>false</LinksUpToDate>
  <CharactersWithSpaces>473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2018-09-18T10:44:00Z</dcterms:created>
  <dc:creator>pc</dc:creator>
  <cp:lastModifiedBy>Ψ从你的全世界路过※</cp:lastModifiedBy>
  <dcterms:modified xsi:type="dcterms:W3CDTF">2020-09-11T02:00:47Z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